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B9C3B1E" w:rsidR="00992628" w:rsidRPr="00121F96" w:rsidRDefault="00992628" w:rsidP="0098090C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bookmarkStart w:id="0" w:name="_Hlk105660321"/>
      <w:r w:rsidRPr="00121F96">
        <w:rPr>
          <w:rFonts w:ascii="Arial" w:hAnsi="Arial" w:cs="Arial"/>
          <w:b/>
          <w:szCs w:val="24"/>
        </w:rPr>
        <w:t xml:space="preserve">JGL </w:t>
      </w:r>
      <w:r w:rsidR="00916ADE" w:rsidRPr="00121F96">
        <w:rPr>
          <w:rFonts w:ascii="Arial" w:hAnsi="Arial" w:cs="Arial"/>
          <w:b/>
          <w:szCs w:val="24"/>
        </w:rPr>
        <w:t>21</w:t>
      </w:r>
      <w:r w:rsidRPr="00121F96">
        <w:rPr>
          <w:rFonts w:ascii="Arial" w:hAnsi="Arial" w:cs="Arial"/>
          <w:b/>
          <w:szCs w:val="24"/>
        </w:rPr>
        <w:t>/</w:t>
      </w:r>
      <w:r w:rsidR="002C4D49" w:rsidRPr="00121F96">
        <w:rPr>
          <w:rFonts w:ascii="Arial" w:hAnsi="Arial" w:cs="Arial"/>
          <w:b/>
          <w:szCs w:val="24"/>
        </w:rPr>
        <w:t>2</w:t>
      </w:r>
      <w:r w:rsidR="00FA5511" w:rsidRPr="00121F96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121F96" w:rsidRDefault="00992628" w:rsidP="0098090C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121F96" w:rsidRDefault="00992628" w:rsidP="0098090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121F9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121F96" w:rsidRDefault="00846D73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7A43C68" w14:textId="00E82F5A" w:rsidR="00206145" w:rsidRPr="00121F96" w:rsidRDefault="00206145" w:rsidP="0098090C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121F96">
        <w:rPr>
          <w:rFonts w:cs="Arial"/>
          <w:bCs/>
          <w:szCs w:val="24"/>
        </w:rPr>
        <w:t>Em plau convocar-vos a la sessió ordinària que la Junta de Govern Local d</w:t>
      </w:r>
      <w:r w:rsidR="009B5CD5" w:rsidRPr="00121F96">
        <w:rPr>
          <w:rFonts w:cs="Arial"/>
          <w:bCs/>
          <w:szCs w:val="24"/>
        </w:rPr>
        <w:t>’</w:t>
      </w:r>
      <w:r w:rsidRPr="00121F96">
        <w:rPr>
          <w:rFonts w:cs="Arial"/>
          <w:bCs/>
          <w:szCs w:val="24"/>
        </w:rPr>
        <w:t xml:space="preserve">aquest Ajuntament durà a terme el proper </w:t>
      </w:r>
      <w:r w:rsidRPr="00121F96">
        <w:rPr>
          <w:rFonts w:cs="Arial"/>
          <w:b/>
          <w:bCs/>
          <w:szCs w:val="24"/>
          <w:u w:val="single"/>
        </w:rPr>
        <w:t>divendres 10 de juny a les 13.30 hores</w:t>
      </w:r>
      <w:r w:rsidRPr="00121F96">
        <w:rPr>
          <w:rFonts w:cs="Arial"/>
          <w:bCs/>
          <w:szCs w:val="24"/>
        </w:rPr>
        <w:t xml:space="preserve">, de forma telemàtica, a fi i efecte de tractar els assumptes inclosos en el següent: </w:t>
      </w:r>
    </w:p>
    <w:p w14:paraId="003C5C78" w14:textId="77777777" w:rsidR="00B75C88" w:rsidRPr="00121F96" w:rsidRDefault="00B75C88" w:rsidP="0098090C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121F96" w:rsidRDefault="00992628" w:rsidP="0098090C">
      <w:pPr>
        <w:ind w:right="452"/>
        <w:jc w:val="center"/>
        <w:outlineLvl w:val="0"/>
        <w:rPr>
          <w:rFonts w:cs="Arial"/>
          <w:szCs w:val="24"/>
        </w:rPr>
      </w:pPr>
      <w:r w:rsidRPr="00121F96">
        <w:rPr>
          <w:rFonts w:cs="Arial"/>
          <w:b/>
          <w:szCs w:val="24"/>
        </w:rPr>
        <w:t>ORDRE DEL DIA</w:t>
      </w:r>
    </w:p>
    <w:p w14:paraId="2F122352" w14:textId="77777777" w:rsidR="00992628" w:rsidRPr="00121F96" w:rsidRDefault="00992628" w:rsidP="0098090C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0B23A4BA" w:rsidR="00FF3346" w:rsidRPr="00121F96" w:rsidRDefault="00693376" w:rsidP="0098090C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121F96">
        <w:rPr>
          <w:lang w:val="ca-ES"/>
        </w:rPr>
        <w:t>Aprovació, si escau, de l</w:t>
      </w:r>
      <w:r w:rsidR="009B5CD5" w:rsidRPr="00121F96">
        <w:rPr>
          <w:lang w:val="ca-ES"/>
        </w:rPr>
        <w:t>’</w:t>
      </w:r>
      <w:r w:rsidRPr="00121F96">
        <w:rPr>
          <w:lang w:val="ca-ES"/>
        </w:rPr>
        <w:t>acta núm</w:t>
      </w:r>
      <w:r w:rsidR="00D25BF8" w:rsidRPr="00121F96">
        <w:rPr>
          <w:lang w:val="ca-ES"/>
        </w:rPr>
        <w:t>ero</w:t>
      </w:r>
      <w:r w:rsidRPr="00121F96">
        <w:rPr>
          <w:lang w:val="ca-ES"/>
        </w:rPr>
        <w:t xml:space="preserve"> </w:t>
      </w:r>
      <w:r w:rsidR="00916ADE" w:rsidRPr="00121F96">
        <w:rPr>
          <w:lang w:val="ca-ES"/>
        </w:rPr>
        <w:t>20</w:t>
      </w:r>
      <w:r w:rsidRPr="00121F96">
        <w:rPr>
          <w:lang w:val="ca-ES"/>
        </w:rPr>
        <w:t>/</w:t>
      </w:r>
      <w:r w:rsidR="00BB4CD9" w:rsidRPr="00121F96">
        <w:rPr>
          <w:lang w:val="ca-ES"/>
        </w:rPr>
        <w:t>2</w:t>
      </w:r>
      <w:r w:rsidR="00FA5511" w:rsidRPr="00121F96">
        <w:rPr>
          <w:lang w:val="ca-ES"/>
        </w:rPr>
        <w:t>2</w:t>
      </w:r>
      <w:r w:rsidRPr="00121F96">
        <w:rPr>
          <w:lang w:val="ca-ES"/>
        </w:rPr>
        <w:t xml:space="preserve"> corresponent a la sessió ordinària de data </w:t>
      </w:r>
      <w:r w:rsidR="00916ADE" w:rsidRPr="00121F96">
        <w:rPr>
          <w:lang w:val="ca-ES"/>
        </w:rPr>
        <w:t>3</w:t>
      </w:r>
      <w:r w:rsidRPr="00121F96">
        <w:rPr>
          <w:lang w:val="ca-ES"/>
        </w:rPr>
        <w:t xml:space="preserve"> de</w:t>
      </w:r>
      <w:r w:rsidR="00FF3346" w:rsidRPr="00121F96">
        <w:rPr>
          <w:lang w:val="ca-ES"/>
        </w:rPr>
        <w:t xml:space="preserve"> </w:t>
      </w:r>
      <w:r w:rsidR="00945A13" w:rsidRPr="00121F96">
        <w:rPr>
          <w:lang w:val="ca-ES"/>
        </w:rPr>
        <w:t>juny</w:t>
      </w:r>
      <w:r w:rsidRPr="00121F96">
        <w:rPr>
          <w:lang w:val="ca-ES"/>
        </w:rPr>
        <w:t xml:space="preserve"> de 20</w:t>
      </w:r>
      <w:r w:rsidR="00BB4CD9" w:rsidRPr="00121F96">
        <w:rPr>
          <w:lang w:val="ca-ES"/>
        </w:rPr>
        <w:t>2</w:t>
      </w:r>
      <w:r w:rsidR="00FA5511" w:rsidRPr="00121F96">
        <w:rPr>
          <w:lang w:val="ca-ES"/>
        </w:rPr>
        <w:t>2</w:t>
      </w:r>
      <w:r w:rsidRPr="00121F96">
        <w:rPr>
          <w:lang w:val="ca-ES"/>
        </w:rPr>
        <w:t>.</w:t>
      </w:r>
      <w:r w:rsidR="00FF3346" w:rsidRPr="00121F96">
        <w:rPr>
          <w:lang w:val="ca-ES"/>
        </w:rPr>
        <w:t xml:space="preserve"> </w:t>
      </w:r>
    </w:p>
    <w:p w14:paraId="4C28F7AF" w14:textId="04F5EA08" w:rsidR="005E22F6" w:rsidRPr="00121F96" w:rsidRDefault="005E22F6" w:rsidP="0098090C">
      <w:pPr>
        <w:pStyle w:val="Default"/>
        <w:ind w:right="452"/>
        <w:jc w:val="both"/>
        <w:rPr>
          <w:lang w:val="ca-ES"/>
        </w:rPr>
      </w:pPr>
    </w:p>
    <w:p w14:paraId="691FF366" w14:textId="77777777" w:rsidR="00B75C88" w:rsidRPr="00121F96" w:rsidRDefault="00B75C88" w:rsidP="0098090C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121F96" w:rsidRDefault="00992628" w:rsidP="0098090C">
      <w:pPr>
        <w:autoSpaceDE w:val="0"/>
        <w:autoSpaceDN w:val="0"/>
        <w:adjustRightInd w:val="0"/>
        <w:ind w:right="452"/>
        <w:jc w:val="center"/>
        <w:rPr>
          <w:rFonts w:cs="Arial"/>
          <w:szCs w:val="24"/>
        </w:rPr>
      </w:pPr>
      <w:r w:rsidRPr="00121F96">
        <w:rPr>
          <w:rFonts w:cs="Arial"/>
          <w:b/>
          <w:szCs w:val="24"/>
        </w:rPr>
        <w:t>TERRITORI I SOSTENIBILITAT</w:t>
      </w:r>
    </w:p>
    <w:p w14:paraId="17F911F1" w14:textId="77777777" w:rsidR="00992628" w:rsidRPr="00121F96" w:rsidRDefault="00992628" w:rsidP="0098090C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887BE25" w14:textId="77777777" w:rsidR="000A3A64" w:rsidRPr="00121F96" w:rsidRDefault="00430ABB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1F96">
        <w:rPr>
          <w:rFonts w:cs="Arial"/>
          <w:szCs w:val="24"/>
        </w:rPr>
        <w:t>Proposta d’aprovació del projecte d’obres d’urbanització de l’entorn del Mercat de La Plana.</w:t>
      </w:r>
      <w:bookmarkStart w:id="1" w:name="_Hlk13647266"/>
    </w:p>
    <w:p w14:paraId="176EFCEB" w14:textId="77777777" w:rsidR="006215A2" w:rsidRPr="007C646A" w:rsidRDefault="006215A2" w:rsidP="007C646A">
      <w:pPr>
        <w:ind w:right="452"/>
        <w:rPr>
          <w:rFonts w:cs="Arial"/>
          <w:szCs w:val="24"/>
        </w:rPr>
      </w:pPr>
    </w:p>
    <w:p w14:paraId="1A0A3918" w14:textId="24AE3AF8" w:rsidR="000A3A64" w:rsidRPr="006215A2" w:rsidRDefault="006215A2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215A2">
        <w:rPr>
          <w:rFonts w:cs="Arial"/>
          <w:szCs w:val="24"/>
        </w:rPr>
        <w:t>Proposta d’aprovació de la sol·licitud de pròrroga de la subvenció del Consell Comarcal “Programa Comarcal de suport per un nou impuls econòmic i social”, atorgada per al projecte de millora de l’accessibilitat al carrer del Gall, entre la carretera de Cornellà i el carrer d’Àngel Guimerà (2240/2021/15871).</w:t>
      </w:r>
    </w:p>
    <w:p w14:paraId="0326DCEC" w14:textId="17E99113" w:rsidR="00B75C88" w:rsidRDefault="00B75C88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6F473D" w14:textId="77777777" w:rsidR="006215A2" w:rsidRPr="00121F96" w:rsidRDefault="006215A2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121F96" w:rsidRDefault="008042F0" w:rsidP="0098090C">
      <w:pPr>
        <w:ind w:right="452"/>
        <w:jc w:val="center"/>
        <w:rPr>
          <w:rFonts w:cs="Arial"/>
          <w:b/>
          <w:szCs w:val="24"/>
        </w:rPr>
      </w:pPr>
      <w:r w:rsidRPr="00121F96">
        <w:rPr>
          <w:rFonts w:cs="Arial"/>
          <w:b/>
          <w:szCs w:val="24"/>
        </w:rPr>
        <w:t>SERVEIS GENERALS I GOVERN OBERT</w:t>
      </w:r>
    </w:p>
    <w:bookmarkEnd w:id="1"/>
    <w:p w14:paraId="2B344755" w14:textId="77777777" w:rsidR="00992628" w:rsidRPr="00121F96" w:rsidRDefault="00992628" w:rsidP="0098090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23A438" w14:textId="3336E65D" w:rsidR="00485F84" w:rsidRPr="00121F96" w:rsidRDefault="00485F84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1F96">
        <w:rPr>
          <w:rFonts w:cs="Arial"/>
          <w:szCs w:val="24"/>
        </w:rPr>
        <w:t>Proposta que consisteix en donar compte de decrets d’Alcaldia d’aprovació de relacions de despeses i reconeixement d’obligacions (2022/6513/1656).</w:t>
      </w:r>
    </w:p>
    <w:p w14:paraId="7B933549" w14:textId="77777777" w:rsidR="00485F84" w:rsidRPr="00121F96" w:rsidRDefault="00485F84" w:rsidP="0098090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E2A7843" w14:textId="77777777" w:rsidR="00A44E66" w:rsidRPr="00121F96" w:rsidRDefault="00296E62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1F96">
        <w:rPr>
          <w:rFonts w:cs="Arial"/>
          <w:szCs w:val="24"/>
        </w:rPr>
        <w:t xml:space="preserve">Proposta que consisteix en </w:t>
      </w:r>
      <w:r w:rsidRPr="00121F96">
        <w:rPr>
          <w:rFonts w:cs="Arial"/>
          <w:color w:val="000000"/>
          <w:szCs w:val="24"/>
        </w:rPr>
        <w:t>donar compte de la Sentència 2013-2022 del Tribunal Sup</w:t>
      </w:r>
      <w:r w:rsidR="009B5CD5" w:rsidRPr="00121F96">
        <w:rPr>
          <w:rFonts w:cs="Arial"/>
          <w:color w:val="000000"/>
          <w:szCs w:val="24"/>
        </w:rPr>
        <w:t>erior</w:t>
      </w:r>
      <w:r w:rsidRPr="00121F96">
        <w:rPr>
          <w:rFonts w:cs="Arial"/>
          <w:color w:val="000000"/>
          <w:szCs w:val="24"/>
        </w:rPr>
        <w:t xml:space="preserve"> de Justícia de Catalunya.</w:t>
      </w:r>
    </w:p>
    <w:p w14:paraId="0E54682D" w14:textId="77777777" w:rsidR="00A44E66" w:rsidRPr="00121F96" w:rsidRDefault="00A44E66" w:rsidP="0098090C">
      <w:pPr>
        <w:pStyle w:val="Pargrafdellista"/>
        <w:ind w:right="452"/>
        <w:rPr>
          <w:rFonts w:ascii="Arial" w:hAnsi="Arial" w:cs="Arial"/>
          <w:color w:val="000000"/>
          <w:sz w:val="24"/>
          <w:szCs w:val="24"/>
        </w:rPr>
      </w:pPr>
    </w:p>
    <w:p w14:paraId="0DD9D9A0" w14:textId="34E314DA" w:rsidR="00A44E66" w:rsidRPr="00121F96" w:rsidRDefault="00A44E66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1F96">
        <w:rPr>
          <w:rFonts w:cs="Arial"/>
          <w:color w:val="000000"/>
          <w:szCs w:val="24"/>
        </w:rPr>
        <w:t>Proposta d’aprovació de les bases i les convocatòries de cinc borses de treball (2022/6375/1464).</w:t>
      </w:r>
    </w:p>
    <w:p w14:paraId="797E8166" w14:textId="77777777" w:rsidR="00A44E66" w:rsidRPr="00121F96" w:rsidRDefault="00A44E66" w:rsidP="0098090C">
      <w:pPr>
        <w:pStyle w:val="Pargrafdellista"/>
        <w:ind w:right="452"/>
        <w:rPr>
          <w:rFonts w:ascii="Arial" w:hAnsi="Arial" w:cs="Arial"/>
          <w:color w:val="000000"/>
          <w:sz w:val="24"/>
          <w:szCs w:val="24"/>
        </w:rPr>
      </w:pPr>
    </w:p>
    <w:p w14:paraId="07AD8E69" w14:textId="707AEEF0" w:rsidR="00F83FE2" w:rsidRPr="00121F96" w:rsidRDefault="00F83FE2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1F96">
        <w:rPr>
          <w:rFonts w:cs="Arial"/>
          <w:color w:val="000000"/>
          <w:szCs w:val="24"/>
        </w:rPr>
        <w:t>Proposta d’aprovació de la pròrroga del servei en nivell estàndard de manteniment i llicències d’ús de les aplicacions d’Aytos (2020/1658/1407).</w:t>
      </w:r>
      <w:r w:rsidRPr="00121F96">
        <w:rPr>
          <w:rFonts w:cs="Arial"/>
          <w:color w:val="000000"/>
          <w:szCs w:val="24"/>
        </w:rPr>
        <w:tab/>
      </w:r>
    </w:p>
    <w:p w14:paraId="4A607BAA" w14:textId="77777777" w:rsidR="00F83FE2" w:rsidRPr="00121F96" w:rsidRDefault="00F83FE2" w:rsidP="0098090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B1FAD3" w14:textId="6D27412B" w:rsidR="00A44E66" w:rsidRPr="006215A2" w:rsidRDefault="00A44E66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1F96">
        <w:rPr>
          <w:rFonts w:cs="Arial"/>
          <w:color w:val="000000"/>
          <w:szCs w:val="24"/>
        </w:rPr>
        <w:t>Proposta d’aprovació de la devolució de la garantia i la liquidació del contracte de servei del procediment de venda directa d’un lot de vehicles abandonats o renunciats pels seus titulars, declarats efectes no utilitzables i propietat de l’Ajuntament (2022/4292/1612).</w:t>
      </w:r>
      <w:r w:rsidRPr="00121F96">
        <w:rPr>
          <w:rFonts w:cs="Arial"/>
          <w:color w:val="000000"/>
          <w:szCs w:val="24"/>
        </w:rPr>
        <w:tab/>
      </w:r>
    </w:p>
    <w:p w14:paraId="7F02E6BA" w14:textId="77777777" w:rsidR="006215A2" w:rsidRDefault="006215A2" w:rsidP="0098090C">
      <w:pPr>
        <w:pStyle w:val="Pargrafdellista"/>
        <w:ind w:right="452"/>
        <w:rPr>
          <w:rFonts w:cs="Arial"/>
          <w:szCs w:val="24"/>
        </w:rPr>
      </w:pPr>
    </w:p>
    <w:p w14:paraId="2D5A6EC0" w14:textId="01426482" w:rsidR="006215A2" w:rsidRPr="00121F96" w:rsidRDefault="006215A2" w:rsidP="0098090C">
      <w:pPr>
        <w:pStyle w:val="Estndar"/>
        <w:numPr>
          <w:ilvl w:val="0"/>
          <w:numId w:val="42"/>
        </w:numPr>
        <w:ind w:left="0" w:right="452" w:firstLine="0"/>
        <w:rPr>
          <w:rFonts w:ascii="Arial" w:hAnsi="Arial" w:cs="Arial"/>
          <w:szCs w:val="24"/>
        </w:rPr>
      </w:pPr>
      <w:r w:rsidRPr="006215A2">
        <w:rPr>
          <w:rFonts w:ascii="Arial" w:hAnsi="Arial" w:cs="Arial"/>
          <w:szCs w:val="24"/>
        </w:rPr>
        <w:t>Proposta d’aprovació del conveni de cooperació educativa amb alumnes</w:t>
      </w:r>
      <w:r w:rsidR="00A70412">
        <w:rPr>
          <w:rFonts w:ascii="Arial" w:hAnsi="Arial" w:cs="Arial"/>
          <w:szCs w:val="24"/>
        </w:rPr>
        <w:t xml:space="preserve"> </w:t>
      </w:r>
      <w:r w:rsidRPr="006215A2">
        <w:rPr>
          <w:rFonts w:ascii="Arial" w:hAnsi="Arial" w:cs="Arial"/>
          <w:szCs w:val="24"/>
        </w:rPr>
        <w:t>de l’Escola Garbí Pere Vergés (2022/1374/6530).</w:t>
      </w:r>
    </w:p>
    <w:p w14:paraId="4BD64DB0" w14:textId="4BC44E82" w:rsidR="0073049B" w:rsidRDefault="0073049B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504A931" w14:textId="77777777" w:rsidR="006215A2" w:rsidRPr="00121F96" w:rsidRDefault="006215A2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121F96" w:rsidRDefault="008042F0" w:rsidP="0098090C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bookmarkStart w:id="2" w:name="_Hlk13647328"/>
      <w:r w:rsidRPr="00121F96">
        <w:rPr>
          <w:rFonts w:ascii="Arial" w:hAnsi="Arial" w:cs="Arial"/>
          <w:b/>
          <w:szCs w:val="24"/>
        </w:rPr>
        <w:lastRenderedPageBreak/>
        <w:t xml:space="preserve">DRETS SOCIALS </w:t>
      </w:r>
    </w:p>
    <w:p w14:paraId="7C968C58" w14:textId="77777777" w:rsidR="00992628" w:rsidRPr="00121F96" w:rsidRDefault="00992628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6F9C4D5" w14:textId="77777777" w:rsidR="00490243" w:rsidRDefault="00B51C2B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21F96">
        <w:rPr>
          <w:rFonts w:cs="Arial"/>
          <w:color w:val="000000"/>
          <w:szCs w:val="24"/>
        </w:rPr>
        <w:t xml:space="preserve">Proposta d’acceptació de la subvenció </w:t>
      </w:r>
      <w:r w:rsidR="00454F8D" w:rsidRPr="00121F96">
        <w:rPr>
          <w:rFonts w:cs="Arial"/>
          <w:color w:val="000000"/>
          <w:szCs w:val="24"/>
        </w:rPr>
        <w:t>de la Diputació de Barcelona</w:t>
      </w:r>
      <w:r w:rsidRPr="00121F96">
        <w:rPr>
          <w:rFonts w:cs="Arial"/>
          <w:color w:val="000000"/>
          <w:szCs w:val="24"/>
        </w:rPr>
        <w:t xml:space="preserve"> per al finançament de programes de lluita contra </w:t>
      </w:r>
      <w:r w:rsidR="00454F8D" w:rsidRPr="00121F96">
        <w:rPr>
          <w:rFonts w:cs="Arial"/>
          <w:color w:val="000000"/>
          <w:szCs w:val="24"/>
        </w:rPr>
        <w:t xml:space="preserve">la </w:t>
      </w:r>
      <w:r w:rsidRPr="00121F96">
        <w:rPr>
          <w:rFonts w:cs="Arial"/>
          <w:color w:val="000000"/>
          <w:szCs w:val="24"/>
        </w:rPr>
        <w:t xml:space="preserve">vulnerabilitat social, </w:t>
      </w:r>
      <w:r w:rsidR="00454F8D" w:rsidRPr="00121F96">
        <w:rPr>
          <w:rFonts w:cs="Arial"/>
          <w:color w:val="000000"/>
          <w:szCs w:val="24"/>
        </w:rPr>
        <w:t xml:space="preserve">dins de la </w:t>
      </w:r>
      <w:r w:rsidRPr="00121F96">
        <w:rPr>
          <w:rFonts w:cs="Arial"/>
          <w:color w:val="000000"/>
          <w:szCs w:val="24"/>
        </w:rPr>
        <w:t>Xarxa de Governs Locals 22/23 (2022/2240/6431).</w:t>
      </w:r>
    </w:p>
    <w:p w14:paraId="2DEC6DEB" w14:textId="77777777" w:rsidR="00490243" w:rsidRDefault="00490243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03173A" w14:textId="4CBDC18B" w:rsidR="00B75C88" w:rsidRPr="00490243" w:rsidRDefault="00490243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90243">
        <w:rPr>
          <w:rFonts w:cs="Arial"/>
          <w:color w:val="000000"/>
          <w:szCs w:val="24"/>
        </w:rPr>
        <w:t>Proposta d’aprovació de l’aportació 2022 a Esplugues Sense Barreres, en execució de conveni en vigor (2022/1238/2244)</w:t>
      </w:r>
      <w:r>
        <w:rPr>
          <w:rFonts w:cs="Arial"/>
          <w:color w:val="000000"/>
          <w:szCs w:val="24"/>
        </w:rPr>
        <w:t>.</w:t>
      </w:r>
    </w:p>
    <w:p w14:paraId="63924747" w14:textId="6241A33D" w:rsidR="00121F96" w:rsidRDefault="00121F96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205752" w14:textId="77777777" w:rsidR="00490243" w:rsidRPr="00121F96" w:rsidRDefault="00490243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121F96" w:rsidRDefault="008042F0" w:rsidP="0098090C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r w:rsidRPr="00121F96">
        <w:rPr>
          <w:rFonts w:ascii="Arial" w:hAnsi="Arial" w:cs="Arial"/>
          <w:b/>
          <w:szCs w:val="24"/>
        </w:rPr>
        <w:t>DRETS CIVILS I CIUTADANIA</w:t>
      </w:r>
    </w:p>
    <w:p w14:paraId="06225783" w14:textId="77777777" w:rsidR="008042F0" w:rsidRPr="00121F96" w:rsidRDefault="008042F0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2"/>
    <w:p w14:paraId="1E1C77B2" w14:textId="77777777" w:rsidR="009B50BD" w:rsidRPr="00121F96" w:rsidRDefault="006C13A1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21F96">
        <w:rPr>
          <w:rFonts w:cs="Arial"/>
          <w:color w:val="000000"/>
          <w:szCs w:val="24"/>
        </w:rPr>
        <w:t>Proposta d</w:t>
      </w:r>
      <w:r w:rsidR="009B5CD5" w:rsidRPr="00121F96">
        <w:rPr>
          <w:rFonts w:cs="Arial"/>
          <w:color w:val="000000"/>
          <w:szCs w:val="24"/>
        </w:rPr>
        <w:t>’</w:t>
      </w:r>
      <w:r w:rsidRPr="00121F96">
        <w:rPr>
          <w:rFonts w:cs="Arial"/>
          <w:color w:val="000000"/>
          <w:szCs w:val="24"/>
        </w:rPr>
        <w:t>aprovació de la justificació de la subvenció atorgada en 2021 a l</w:t>
      </w:r>
      <w:r w:rsidR="009B5CD5" w:rsidRPr="00121F96">
        <w:rPr>
          <w:rFonts w:cs="Arial"/>
          <w:color w:val="000000"/>
          <w:szCs w:val="24"/>
        </w:rPr>
        <w:t>’</w:t>
      </w:r>
      <w:r w:rsidRPr="00121F96">
        <w:rPr>
          <w:rFonts w:cs="Arial"/>
          <w:color w:val="000000"/>
          <w:szCs w:val="24"/>
        </w:rPr>
        <w:t>AMPA Escola Bressol Marta Mata, per a l</w:t>
      </w:r>
      <w:r w:rsidR="009B5CD5" w:rsidRPr="00121F96">
        <w:rPr>
          <w:rFonts w:cs="Arial"/>
          <w:color w:val="000000"/>
          <w:szCs w:val="24"/>
        </w:rPr>
        <w:t>’</w:t>
      </w:r>
      <w:r w:rsidRPr="00121F96">
        <w:rPr>
          <w:rFonts w:cs="Arial"/>
          <w:color w:val="000000"/>
          <w:szCs w:val="24"/>
        </w:rPr>
        <w:t>activitat “Per a una escola creativa, un ambient creatiu” (2021/5338/2243).</w:t>
      </w:r>
    </w:p>
    <w:p w14:paraId="42729EA3" w14:textId="77777777" w:rsidR="009B50BD" w:rsidRPr="00121F96" w:rsidRDefault="009B50BD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496AEEBC" w:rsidR="008042F0" w:rsidRPr="00121F96" w:rsidRDefault="009B50BD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21F96">
        <w:rPr>
          <w:rFonts w:cs="Arial"/>
          <w:color w:val="000000"/>
          <w:szCs w:val="24"/>
        </w:rPr>
        <w:t>Proposta d’aprovació de la justificació de la subvenció atorgada en 2021 a AFA Joanot Martorell, per a l’activitat “Ciència inclusiva” (2021/4763/2243).</w:t>
      </w:r>
    </w:p>
    <w:p w14:paraId="26557C70" w14:textId="77777777" w:rsidR="009B50BD" w:rsidRPr="00121F96" w:rsidRDefault="009B50BD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40560E" w14:textId="077763FE" w:rsidR="005D298D" w:rsidRPr="00121F96" w:rsidRDefault="005D298D" w:rsidP="0098090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21F96">
        <w:rPr>
          <w:rFonts w:cs="Arial"/>
          <w:color w:val="000000"/>
          <w:szCs w:val="24"/>
        </w:rPr>
        <w:t>Proposta d</w:t>
      </w:r>
      <w:r w:rsidR="009B5CD5" w:rsidRPr="00121F96">
        <w:rPr>
          <w:rFonts w:cs="Arial"/>
          <w:color w:val="000000"/>
          <w:szCs w:val="24"/>
        </w:rPr>
        <w:t>’</w:t>
      </w:r>
      <w:r w:rsidRPr="00121F96">
        <w:rPr>
          <w:rFonts w:cs="Arial"/>
          <w:color w:val="000000"/>
          <w:szCs w:val="24"/>
        </w:rPr>
        <w:t>aprovació de la convocatòria del projecte de voluntariat Ahrensburg 2022 (2022/2242/5295).</w:t>
      </w:r>
    </w:p>
    <w:p w14:paraId="591B60A5" w14:textId="77777777" w:rsidR="008042F0" w:rsidRPr="00121F96" w:rsidRDefault="008042F0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0E132C0A" w:rsidR="008042F0" w:rsidRPr="00121F96" w:rsidRDefault="009B50BD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21F96">
        <w:rPr>
          <w:rFonts w:cs="Arial"/>
          <w:color w:val="000000"/>
          <w:szCs w:val="24"/>
        </w:rPr>
        <w:tab/>
      </w:r>
    </w:p>
    <w:p w14:paraId="44CA54E2" w14:textId="77777777" w:rsidR="005D298D" w:rsidRPr="00121F96" w:rsidRDefault="005D298D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121F96" w:rsidRDefault="00FF3346" w:rsidP="009809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21F96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121F96" w:rsidRDefault="00FF3346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3B7DE55" w:rsidR="00FF3346" w:rsidRPr="00121F96" w:rsidRDefault="00FF3346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121F96">
        <w:rPr>
          <w:rFonts w:ascii="Arial" w:hAnsi="Arial" w:cs="Arial"/>
          <w:szCs w:val="24"/>
        </w:rPr>
        <w:t xml:space="preserve">Esplugues de Llobregat, </w:t>
      </w:r>
      <w:r w:rsidR="00916ADE" w:rsidRPr="00121F96">
        <w:rPr>
          <w:rFonts w:ascii="Arial" w:hAnsi="Arial" w:cs="Arial"/>
          <w:szCs w:val="24"/>
        </w:rPr>
        <w:t>8</w:t>
      </w:r>
      <w:r w:rsidRPr="00121F96">
        <w:rPr>
          <w:rFonts w:ascii="Arial" w:hAnsi="Arial" w:cs="Arial"/>
          <w:szCs w:val="24"/>
        </w:rPr>
        <w:t xml:space="preserve"> de </w:t>
      </w:r>
      <w:r w:rsidR="00945A13" w:rsidRPr="00121F96">
        <w:rPr>
          <w:rFonts w:ascii="Arial" w:hAnsi="Arial" w:cs="Arial"/>
          <w:szCs w:val="24"/>
        </w:rPr>
        <w:t>juny</w:t>
      </w:r>
      <w:r w:rsidRPr="00121F96">
        <w:rPr>
          <w:rFonts w:ascii="Arial" w:hAnsi="Arial" w:cs="Arial"/>
          <w:szCs w:val="24"/>
        </w:rPr>
        <w:t xml:space="preserve"> de 20</w:t>
      </w:r>
      <w:r w:rsidR="002C4D49" w:rsidRPr="00121F96">
        <w:rPr>
          <w:rFonts w:ascii="Arial" w:hAnsi="Arial" w:cs="Arial"/>
          <w:szCs w:val="24"/>
        </w:rPr>
        <w:t>2</w:t>
      </w:r>
      <w:r w:rsidR="00FA5511" w:rsidRPr="00121F96">
        <w:rPr>
          <w:rFonts w:ascii="Arial" w:hAnsi="Arial" w:cs="Arial"/>
          <w:szCs w:val="24"/>
        </w:rPr>
        <w:t>2</w:t>
      </w:r>
    </w:p>
    <w:p w14:paraId="55519B3D" w14:textId="77777777" w:rsidR="00FF3346" w:rsidRPr="00121F96" w:rsidRDefault="00FF3346" w:rsidP="0098090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6068AE6" w:rsidR="00FF3346" w:rsidRPr="00121F96" w:rsidRDefault="00FF3346" w:rsidP="0098090C">
      <w:pPr>
        <w:pStyle w:val="Estndar"/>
        <w:ind w:right="452"/>
        <w:rPr>
          <w:rFonts w:ascii="Arial" w:hAnsi="Arial" w:cs="Arial"/>
          <w:szCs w:val="24"/>
        </w:rPr>
      </w:pPr>
      <w:r w:rsidRPr="00121F96">
        <w:rPr>
          <w:rFonts w:ascii="Arial" w:hAnsi="Arial" w:cs="Arial"/>
          <w:szCs w:val="24"/>
        </w:rPr>
        <w:t>L</w:t>
      </w:r>
      <w:r w:rsidR="009B5CD5" w:rsidRPr="00121F96">
        <w:rPr>
          <w:rFonts w:ascii="Arial" w:hAnsi="Arial" w:cs="Arial"/>
          <w:szCs w:val="24"/>
        </w:rPr>
        <w:t>’</w:t>
      </w:r>
      <w:r w:rsidRPr="00121F96">
        <w:rPr>
          <w:rFonts w:ascii="Arial" w:hAnsi="Arial" w:cs="Arial"/>
          <w:szCs w:val="24"/>
        </w:rPr>
        <w:t>alcaldessa</w:t>
      </w:r>
    </w:p>
    <w:p w14:paraId="1825C054" w14:textId="77777777" w:rsidR="00FF3346" w:rsidRPr="00121F96" w:rsidRDefault="00FF3346" w:rsidP="0098090C">
      <w:pPr>
        <w:pStyle w:val="Estndar"/>
        <w:ind w:right="452"/>
        <w:rPr>
          <w:rFonts w:ascii="Arial" w:hAnsi="Arial" w:cs="Arial"/>
          <w:szCs w:val="24"/>
        </w:rPr>
      </w:pPr>
    </w:p>
    <w:p w14:paraId="56007F23" w14:textId="105EB7F7" w:rsidR="006215A2" w:rsidRPr="006215A2" w:rsidRDefault="00FF3346" w:rsidP="0098090C">
      <w:pPr>
        <w:pStyle w:val="Estndar"/>
        <w:ind w:right="452"/>
        <w:rPr>
          <w:rFonts w:ascii="Arial" w:hAnsi="Arial" w:cs="Arial"/>
          <w:szCs w:val="24"/>
        </w:rPr>
      </w:pPr>
      <w:r w:rsidRPr="00121F96">
        <w:rPr>
          <w:rFonts w:ascii="Arial" w:hAnsi="Arial" w:cs="Arial"/>
          <w:szCs w:val="24"/>
        </w:rPr>
        <w:t>Pilar Díaz Romero</w:t>
      </w:r>
      <w:bookmarkEnd w:id="0"/>
    </w:p>
    <w:sectPr w:rsidR="006215A2" w:rsidRPr="006215A2" w:rsidSect="00121F96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5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20337">
    <w:abstractNumId w:val="2"/>
  </w:num>
  <w:num w:numId="2" w16cid:durableId="1619526933">
    <w:abstractNumId w:val="31"/>
  </w:num>
  <w:num w:numId="3" w16cid:durableId="1089155940">
    <w:abstractNumId w:val="9"/>
  </w:num>
  <w:num w:numId="4" w16cid:durableId="367411715">
    <w:abstractNumId w:val="40"/>
  </w:num>
  <w:num w:numId="5" w16cid:durableId="908556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310090">
    <w:abstractNumId w:val="5"/>
  </w:num>
  <w:num w:numId="7" w16cid:durableId="1753115192">
    <w:abstractNumId w:val="6"/>
  </w:num>
  <w:num w:numId="8" w16cid:durableId="2103990778">
    <w:abstractNumId w:val="14"/>
  </w:num>
  <w:num w:numId="9" w16cid:durableId="1421366326">
    <w:abstractNumId w:val="10"/>
  </w:num>
  <w:num w:numId="10" w16cid:durableId="15368885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2052877051">
    <w:abstractNumId w:val="25"/>
  </w:num>
  <w:num w:numId="12" w16cid:durableId="427431690">
    <w:abstractNumId w:val="1"/>
  </w:num>
  <w:num w:numId="13" w16cid:durableId="834108204">
    <w:abstractNumId w:val="26"/>
  </w:num>
  <w:num w:numId="14" w16cid:durableId="1610619189">
    <w:abstractNumId w:val="15"/>
  </w:num>
  <w:num w:numId="15" w16cid:durableId="959844419">
    <w:abstractNumId w:val="21"/>
  </w:num>
  <w:num w:numId="16" w16cid:durableId="1848129155">
    <w:abstractNumId w:val="18"/>
  </w:num>
  <w:num w:numId="17" w16cid:durableId="1040204119">
    <w:abstractNumId w:val="38"/>
  </w:num>
  <w:num w:numId="18" w16cid:durableId="1018695685">
    <w:abstractNumId w:val="30"/>
  </w:num>
  <w:num w:numId="19" w16cid:durableId="1281961510">
    <w:abstractNumId w:val="37"/>
  </w:num>
  <w:num w:numId="20" w16cid:durableId="273050990">
    <w:abstractNumId w:val="32"/>
  </w:num>
  <w:num w:numId="21" w16cid:durableId="1933003755">
    <w:abstractNumId w:val="16"/>
  </w:num>
  <w:num w:numId="22" w16cid:durableId="74284521">
    <w:abstractNumId w:val="7"/>
  </w:num>
  <w:num w:numId="23" w16cid:durableId="781993751">
    <w:abstractNumId w:val="8"/>
  </w:num>
  <w:num w:numId="24" w16cid:durableId="1881478037">
    <w:abstractNumId w:val="34"/>
  </w:num>
  <w:num w:numId="25" w16cid:durableId="1596789938">
    <w:abstractNumId w:val="17"/>
  </w:num>
  <w:num w:numId="26" w16cid:durableId="2070379315">
    <w:abstractNumId w:val="12"/>
  </w:num>
  <w:num w:numId="27" w16cid:durableId="1428843149">
    <w:abstractNumId w:val="24"/>
  </w:num>
  <w:num w:numId="28" w16cid:durableId="499203688">
    <w:abstractNumId w:val="11"/>
  </w:num>
  <w:num w:numId="29" w16cid:durableId="242104057">
    <w:abstractNumId w:val="27"/>
  </w:num>
  <w:num w:numId="30" w16cid:durableId="932586426">
    <w:abstractNumId w:val="4"/>
  </w:num>
  <w:num w:numId="31" w16cid:durableId="579869510">
    <w:abstractNumId w:val="3"/>
  </w:num>
  <w:num w:numId="32" w16cid:durableId="2081974560">
    <w:abstractNumId w:val="35"/>
  </w:num>
  <w:num w:numId="33" w16cid:durableId="1523785620">
    <w:abstractNumId w:val="23"/>
  </w:num>
  <w:num w:numId="34" w16cid:durableId="1214921973">
    <w:abstractNumId w:val="36"/>
  </w:num>
  <w:num w:numId="35" w16cid:durableId="1978337334">
    <w:abstractNumId w:val="13"/>
  </w:num>
  <w:num w:numId="36" w16cid:durableId="2440058">
    <w:abstractNumId w:val="28"/>
  </w:num>
  <w:num w:numId="37" w16cid:durableId="1363633099">
    <w:abstractNumId w:val="39"/>
  </w:num>
  <w:num w:numId="38" w16cid:durableId="1880360084">
    <w:abstractNumId w:val="33"/>
  </w:num>
  <w:num w:numId="39" w16cid:durableId="834228294">
    <w:abstractNumId w:val="22"/>
  </w:num>
  <w:num w:numId="40" w16cid:durableId="1049693183">
    <w:abstractNumId w:val="19"/>
  </w:num>
  <w:num w:numId="41" w16cid:durableId="576674867">
    <w:abstractNumId w:val="29"/>
  </w:num>
  <w:num w:numId="42" w16cid:durableId="539559812">
    <w:abstractNumId w:val="41"/>
  </w:num>
  <w:num w:numId="43" w16cid:durableId="551116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A64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1F96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145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62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5D3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ABB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4F8D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5F84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243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98D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5A2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3A1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49B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46A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5B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ADE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13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090C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BD"/>
    <w:rsid w:val="009B50C3"/>
    <w:rsid w:val="009B5CD5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4E66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412"/>
    <w:rsid w:val="00A709FD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1C2B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5C8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803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0BA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0F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3FE2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405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2022-04-25T09:48:00Z</dcterms:created>
  <dcterms:modified xsi:type="dcterms:W3CDTF">2022-06-09T08:27:00Z</dcterms:modified>
</cp:coreProperties>
</file>